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E0" w:rsidRDefault="008524E0" w:rsidP="008524E0">
      <w:pPr>
        <w:jc w:val="center"/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b/>
          <w:sz w:val="22"/>
          <w:u w:val="single"/>
        </w:rPr>
        <w:t xml:space="preserve">Direct Expenditure on Students (Per Student </w:t>
      </w:r>
      <w:proofErr w:type="gramStart"/>
      <w:r>
        <w:rPr>
          <w:rFonts w:ascii="Bookman Old Style" w:hAnsi="Bookman Old Style"/>
          <w:b/>
          <w:sz w:val="22"/>
          <w:u w:val="single"/>
        </w:rPr>
        <w:t>Per</w:t>
      </w:r>
      <w:proofErr w:type="gramEnd"/>
      <w:r>
        <w:rPr>
          <w:rFonts w:ascii="Bookman Old Style" w:hAnsi="Bookman Old Style"/>
          <w:b/>
          <w:sz w:val="22"/>
          <w:u w:val="single"/>
        </w:rPr>
        <w:t xml:space="preserve"> Year)</w:t>
      </w:r>
    </w:p>
    <w:p w:rsidR="008524E0" w:rsidRDefault="008524E0" w:rsidP="008524E0">
      <w:pPr>
        <w:jc w:val="both"/>
        <w:rPr>
          <w:rFonts w:ascii="Bodoni MT" w:hAnsi="Bodoni MT"/>
          <w:b/>
          <w:sz w:val="16"/>
          <w:szCs w:val="22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3060"/>
        <w:gridCol w:w="3960"/>
      </w:tblGrid>
      <w:tr w:rsidR="008524E0" w:rsidTr="00F42F5B">
        <w:trPr>
          <w:trHeight w:val="251"/>
        </w:trPr>
        <w:tc>
          <w:tcPr>
            <w:tcW w:w="648" w:type="dxa"/>
          </w:tcPr>
          <w:p w:rsidR="008524E0" w:rsidRDefault="008524E0" w:rsidP="00F42F5B">
            <w:pPr>
              <w:ind w:right="-108"/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Sl. No.</w:t>
            </w:r>
          </w:p>
        </w:tc>
        <w:tc>
          <w:tcPr>
            <w:tcW w:w="2160" w:type="dxa"/>
          </w:tcPr>
          <w:p w:rsidR="008524E0" w:rsidRDefault="008524E0" w:rsidP="00F42F5B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Item of expenditure </w:t>
            </w:r>
          </w:p>
        </w:tc>
        <w:tc>
          <w:tcPr>
            <w:tcW w:w="3060" w:type="dxa"/>
          </w:tcPr>
          <w:p w:rsidR="008524E0" w:rsidRDefault="008524E0" w:rsidP="00F42F5B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Pre-revised Rates Existing 1.7.2010)</w:t>
            </w:r>
          </w:p>
          <w:p w:rsidR="008524E0" w:rsidRDefault="008524E0" w:rsidP="00F42F5B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</w:tc>
        <w:tc>
          <w:tcPr>
            <w:tcW w:w="39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Revised Rates (Effective from 1.4.2012)</w:t>
            </w:r>
          </w:p>
        </w:tc>
      </w:tr>
      <w:tr w:rsidR="008524E0" w:rsidTr="00F42F5B">
        <w:trPr>
          <w:cantSplit/>
          <w:trHeight w:val="251"/>
        </w:trPr>
        <w:tc>
          <w:tcPr>
            <w:tcW w:w="648" w:type="dxa"/>
            <w:vMerge w:val="restart"/>
          </w:tcPr>
          <w:p w:rsidR="008524E0" w:rsidRDefault="008524E0" w:rsidP="00F42F5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1 </w:t>
            </w:r>
          </w:p>
          <w:p w:rsidR="008524E0" w:rsidRDefault="008524E0" w:rsidP="00F42F5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8524E0" w:rsidRDefault="008524E0" w:rsidP="00F42F5B">
            <w:pPr>
              <w:ind w:hanging="10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Mess Expenditure</w:t>
            </w:r>
          </w:p>
        </w:tc>
        <w:tc>
          <w:tcPr>
            <w:tcW w:w="30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For JNVs located at other than hard and difficult areas 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Rs.8280/-Per student per year (@ Rs.920/- per student per month for 9 months)</w:t>
            </w:r>
          </w:p>
        </w:tc>
        <w:tc>
          <w:tcPr>
            <w:tcW w:w="39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For JNVs located at other than hard and difficult areas 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Rs.10,800/-Per student per year @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(Rs.1,200/- per student per month for 9 months)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22"/>
              </w:rPr>
              <w:t>In addition, for miscellaneous mess expenditure including fuel for cooking, cleaning/washing and wages for casual workers engaged for cooking, an additional amount of Rs. 180/- per child per month (for 9 months) is also approved.</w:t>
            </w:r>
          </w:p>
        </w:tc>
      </w:tr>
      <w:tr w:rsidR="008524E0" w:rsidTr="00F42F5B">
        <w:trPr>
          <w:cantSplit/>
          <w:trHeight w:val="251"/>
        </w:trPr>
        <w:tc>
          <w:tcPr>
            <w:tcW w:w="648" w:type="dxa"/>
            <w:vMerge/>
          </w:tcPr>
          <w:p w:rsidR="008524E0" w:rsidRDefault="008524E0" w:rsidP="00F42F5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  <w:u w:val="single"/>
              </w:rPr>
              <w:t>For JNVs located at hard and difficult areas</w:t>
            </w:r>
          </w:p>
          <w:p w:rsidR="008524E0" w:rsidRDefault="008524E0" w:rsidP="00F42F5B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Rs.10350/-Per student per year (@ Rs.1150/- per student per month for 9 months)</w:t>
            </w:r>
          </w:p>
          <w:p w:rsidR="008524E0" w:rsidRDefault="008524E0" w:rsidP="00F42F5B">
            <w:pPr>
              <w:rPr>
                <w:rFonts w:ascii="Bookman Old Style" w:hAnsi="Bookman Old Style"/>
                <w:sz w:val="18"/>
              </w:rPr>
            </w:pPr>
          </w:p>
          <w:p w:rsidR="008524E0" w:rsidRDefault="008524E0" w:rsidP="00F42F5B">
            <w:pPr>
              <w:rPr>
                <w:rFonts w:ascii="Bookman Old Style" w:hAnsi="Bookman Old Style"/>
                <w:sz w:val="18"/>
              </w:rPr>
            </w:pPr>
          </w:p>
          <w:p w:rsidR="008524E0" w:rsidRDefault="008524E0" w:rsidP="00F42F5B">
            <w:pPr>
              <w:rPr>
                <w:rFonts w:ascii="Bookman Old Style" w:hAnsi="Bookman Old Style"/>
                <w:sz w:val="18"/>
              </w:rPr>
            </w:pPr>
          </w:p>
          <w:p w:rsidR="008524E0" w:rsidRDefault="008524E0" w:rsidP="00F42F5B">
            <w:pPr>
              <w:rPr>
                <w:rFonts w:ascii="Bookman Old Style" w:hAnsi="Bookman Old Style"/>
                <w:sz w:val="18"/>
              </w:rPr>
            </w:pPr>
          </w:p>
          <w:p w:rsidR="008524E0" w:rsidRDefault="008524E0" w:rsidP="00F42F5B">
            <w:pPr>
              <w:rPr>
                <w:rFonts w:ascii="Bookman Old Style" w:hAnsi="Bookman Old Style"/>
                <w:sz w:val="18"/>
              </w:rPr>
            </w:pPr>
          </w:p>
          <w:p w:rsidR="008524E0" w:rsidRDefault="008524E0" w:rsidP="00F42F5B">
            <w:pPr>
              <w:rPr>
                <w:rFonts w:ascii="Bookman Old Style" w:hAnsi="Bookman Old Style"/>
                <w:sz w:val="18"/>
              </w:rPr>
            </w:pPr>
          </w:p>
          <w:p w:rsidR="008524E0" w:rsidRDefault="008524E0" w:rsidP="00F42F5B">
            <w:pPr>
              <w:rPr>
                <w:rFonts w:ascii="Bookman Old Style" w:hAnsi="Bookman Old Style"/>
                <w:sz w:val="18"/>
              </w:rPr>
            </w:pPr>
          </w:p>
          <w:p w:rsidR="008524E0" w:rsidRDefault="008524E0" w:rsidP="00F42F5B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39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  <w:u w:val="single"/>
              </w:rPr>
              <w:t>For JNVs located at hard and difficult areas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Rs.12,600/-Per student per year @</w:t>
            </w:r>
          </w:p>
          <w:p w:rsidR="008524E0" w:rsidRDefault="008524E0" w:rsidP="00F42F5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(Rs.1,400/- per student per month for 9 months)</w:t>
            </w:r>
          </w:p>
          <w:p w:rsidR="008524E0" w:rsidRDefault="008524E0" w:rsidP="00F42F5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22"/>
              </w:rPr>
              <w:t xml:space="preserve">In addition, for miscellaneous mess expenditure including fuel for cooking, cleaning/washing and wages for casual workers engaged for cooking, an additional amount of Rs. 180/- per child per month (for 9 months) is also approved. </w:t>
            </w:r>
          </w:p>
        </w:tc>
      </w:tr>
      <w:tr w:rsidR="008524E0" w:rsidTr="00F42F5B">
        <w:trPr>
          <w:trHeight w:val="1493"/>
        </w:trPr>
        <w:tc>
          <w:tcPr>
            <w:tcW w:w="648" w:type="dxa"/>
          </w:tcPr>
          <w:p w:rsidR="008524E0" w:rsidRDefault="008524E0" w:rsidP="00F42F5B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2.</w:t>
            </w:r>
          </w:p>
        </w:tc>
        <w:tc>
          <w:tcPr>
            <w:tcW w:w="2160" w:type="dxa"/>
          </w:tcPr>
          <w:p w:rsidR="008524E0" w:rsidRDefault="008524E0" w:rsidP="00F42F5B">
            <w:pPr>
              <w:ind w:hanging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Uniforms</w:t>
            </w:r>
          </w:p>
        </w:tc>
        <w:tc>
          <w:tcPr>
            <w:tcW w:w="30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) </w:t>
            </w:r>
            <w:r>
              <w:rPr>
                <w:rFonts w:ascii="Bookman Old Style" w:hAnsi="Bookman Old Style"/>
                <w:sz w:val="18"/>
                <w:szCs w:val="18"/>
                <w:u w:val="single"/>
              </w:rPr>
              <w:t>For Summer bound JNVs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Rs.1500/- per student per year 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ii</w:t>
            </w:r>
            <w:r>
              <w:rPr>
                <w:rFonts w:ascii="Bookman Old Style" w:hAnsi="Bookman Old Style"/>
                <w:sz w:val="18"/>
                <w:szCs w:val="18"/>
                <w:u w:val="single"/>
              </w:rPr>
              <w:t>) For Winter bound JNVs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Rs.1800/- per student per year</w:t>
            </w:r>
          </w:p>
        </w:tc>
        <w:tc>
          <w:tcPr>
            <w:tcW w:w="39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)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For JNVs located in temperate climate/coastal areas-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Andhra Pradesh, Kerala, Orissa,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Karnatka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West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Bangal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Gujrat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Daman &amp; Diu, Maharashtra, Goa, Dadra &amp; Nagar Haveli, Andaman &amp; Nicobar, Pondicherry and Lakshadweep – Rs. 2, 000/-per student per year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(ii)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For JNVs located in extreme Summer and winter areas-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Punjab,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Hariyana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Rajasthan, Delhi, Uttar Pradesh, Bihar, Jharkhand,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Chhattishgarh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and Chandigarh-           Rs. 2,500/-per student per year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(iii)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For JNVs located in extreme winter areas 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Jammu &amp; Kashmir,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Uttrakhand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North Eastern Region and Himachal Pradesh-  Rs. 2,800/-per student per year</w:t>
            </w:r>
          </w:p>
        </w:tc>
      </w:tr>
      <w:tr w:rsidR="008524E0" w:rsidTr="00F42F5B">
        <w:tc>
          <w:tcPr>
            <w:tcW w:w="648" w:type="dxa"/>
          </w:tcPr>
          <w:p w:rsidR="008524E0" w:rsidRDefault="008524E0" w:rsidP="00F42F5B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3.</w:t>
            </w:r>
          </w:p>
        </w:tc>
        <w:tc>
          <w:tcPr>
            <w:tcW w:w="2160" w:type="dxa"/>
          </w:tcPr>
          <w:p w:rsidR="008524E0" w:rsidRDefault="008524E0" w:rsidP="00F42F5B">
            <w:pPr>
              <w:ind w:hanging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Text Books</w:t>
            </w:r>
          </w:p>
        </w:tc>
        <w:tc>
          <w:tcPr>
            <w:tcW w:w="30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Rs.300/-per student per year</w:t>
            </w:r>
          </w:p>
        </w:tc>
        <w:tc>
          <w:tcPr>
            <w:tcW w:w="39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Rs.400/-per student per year</w:t>
            </w:r>
          </w:p>
        </w:tc>
      </w:tr>
      <w:tr w:rsidR="008524E0" w:rsidTr="00F42F5B">
        <w:trPr>
          <w:trHeight w:val="503"/>
        </w:trPr>
        <w:tc>
          <w:tcPr>
            <w:tcW w:w="648" w:type="dxa"/>
          </w:tcPr>
          <w:p w:rsidR="008524E0" w:rsidRDefault="008524E0" w:rsidP="00F42F5B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4.</w:t>
            </w:r>
          </w:p>
        </w:tc>
        <w:tc>
          <w:tcPr>
            <w:tcW w:w="21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Daily Use Toilet Items</w:t>
            </w:r>
          </w:p>
        </w:tc>
        <w:tc>
          <w:tcPr>
            <w:tcW w:w="30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Rs.900/- per student per year</w:t>
            </w:r>
          </w:p>
        </w:tc>
        <w:tc>
          <w:tcPr>
            <w:tcW w:w="39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Rs.1,000/- per student per year</w:t>
            </w:r>
          </w:p>
        </w:tc>
      </w:tr>
      <w:tr w:rsidR="008524E0" w:rsidTr="00F42F5B">
        <w:tc>
          <w:tcPr>
            <w:tcW w:w="648" w:type="dxa"/>
          </w:tcPr>
          <w:p w:rsidR="008524E0" w:rsidRDefault="008524E0" w:rsidP="00F42F5B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Other Expenditure on Students:-</w:t>
            </w: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) Medical expenses </w:t>
            </w: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ii) Stationery</w:t>
            </w: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iii) Bedding items </w:t>
            </w: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iv) Doctor fee</w:t>
            </w: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v) CBSE fees</w:t>
            </w: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pStyle w:val="BodyTextIndent2"/>
            </w:pPr>
            <w:r>
              <w:t>vi) School Bag (for class VI &amp; IX students only )</w:t>
            </w:r>
          </w:p>
          <w:p w:rsidR="008524E0" w:rsidRDefault="008524E0" w:rsidP="00F42F5B">
            <w:pPr>
              <w:pStyle w:val="BodyTextIndent2"/>
            </w:pP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vii) Travel</w:t>
            </w:r>
          </w:p>
          <w:p w:rsidR="008524E0" w:rsidRDefault="008524E0" w:rsidP="00F42F5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Rs.225/-(@ RS.25/- per student per month for 9 months)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 55/- per student per month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For 9 Month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 335/- per student per year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 45,000 per annum (@ Rs. 5,000/- per month for 9 month)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Actual 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 300/-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Rs. 90/-(@ Rs. 10 per child per month for local journey. 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Actual rail/bus fare for outstation journey)</w:t>
            </w:r>
          </w:p>
        </w:tc>
        <w:tc>
          <w:tcPr>
            <w:tcW w:w="39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Rs.270/-(@ RS.30/- per student per month for 9 months )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 85/- per student per month for 9 Month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 600/- per student per year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 45,000 per annum ( @ Rs. 5,000/- per month for 9 month)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Actual 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 300/-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Rs. 180/-(@ Rs. 20 per child per month for local journey. </w:t>
            </w:r>
          </w:p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Actual rail/bus fare for outstation journey)</w:t>
            </w:r>
          </w:p>
        </w:tc>
      </w:tr>
      <w:tr w:rsidR="008524E0" w:rsidTr="00F42F5B">
        <w:tc>
          <w:tcPr>
            <w:tcW w:w="648" w:type="dxa"/>
          </w:tcPr>
          <w:p w:rsidR="008524E0" w:rsidRDefault="008524E0" w:rsidP="00F42F5B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2160" w:type="dxa"/>
          </w:tcPr>
          <w:p w:rsidR="008524E0" w:rsidRDefault="008524E0" w:rsidP="00F42F5B">
            <w:pPr>
              <w:ind w:left="-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Daily  allowance to students during journey only for participating in various events/ activities outside the JNV</w:t>
            </w:r>
          </w:p>
        </w:tc>
        <w:tc>
          <w:tcPr>
            <w:tcW w:w="30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 75/-per day</w:t>
            </w:r>
          </w:p>
        </w:tc>
        <w:tc>
          <w:tcPr>
            <w:tcW w:w="3960" w:type="dxa"/>
          </w:tcPr>
          <w:p w:rsidR="008524E0" w:rsidRDefault="008524E0" w:rsidP="00F42F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 150/-per day</w:t>
            </w:r>
          </w:p>
        </w:tc>
      </w:tr>
    </w:tbl>
    <w:p w:rsidR="008524E0" w:rsidRDefault="008524E0" w:rsidP="008524E0">
      <w:pPr>
        <w:spacing w:line="360" w:lineRule="auto"/>
        <w:rPr>
          <w:rFonts w:ascii="Bodoni MT" w:hAnsi="Bodoni MT" w:cs="Arial"/>
        </w:rPr>
      </w:pPr>
    </w:p>
    <w:p w:rsidR="008524E0" w:rsidRDefault="008524E0" w:rsidP="008524E0">
      <w:pPr>
        <w:spacing w:line="360" w:lineRule="auto"/>
        <w:ind w:firstLine="720"/>
        <w:rPr>
          <w:rFonts w:ascii="Bodoni MT" w:hAnsi="Bodoni MT" w:cs="Arial"/>
        </w:rPr>
      </w:pPr>
      <w:r>
        <w:rPr>
          <w:rFonts w:ascii="Bodoni MT" w:hAnsi="Bodoni MT" w:cs="Arial"/>
        </w:rPr>
        <w:t>Increase in all above rates will be effective from 01.04.2012.</w:t>
      </w:r>
    </w:p>
    <w:p w:rsidR="00E6099C" w:rsidRDefault="00E6099C"/>
    <w:sectPr w:rsidR="00E6099C" w:rsidSect="00C351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524E0"/>
    <w:rsid w:val="004C3986"/>
    <w:rsid w:val="008524E0"/>
    <w:rsid w:val="00C35150"/>
    <w:rsid w:val="00E6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8524E0"/>
    <w:pPr>
      <w:ind w:left="-108"/>
      <w:jc w:val="both"/>
    </w:pPr>
    <w:rPr>
      <w:rFonts w:ascii="Bookman Old Style" w:hAnsi="Bookman Old Style"/>
      <w:sz w:val="18"/>
      <w:szCs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524E0"/>
    <w:rPr>
      <w:rFonts w:ascii="Bookman Old Style" w:eastAsia="Times New Roman" w:hAnsi="Bookman Old Styl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INDIA</cp:lastModifiedBy>
  <cp:revision>1</cp:revision>
  <dcterms:created xsi:type="dcterms:W3CDTF">2012-03-21T06:52:00Z</dcterms:created>
  <dcterms:modified xsi:type="dcterms:W3CDTF">2012-03-21T06:52:00Z</dcterms:modified>
</cp:coreProperties>
</file>